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DD3D05" w:rsidP="00244981">
      <w:pPr>
        <w:pStyle w:val="berschrift1"/>
        <w:spacing w:before="0" w:after="0" w:line="276" w:lineRule="auto"/>
        <w:jc w:val="left"/>
      </w:pPr>
      <w:r>
        <w:t>US-</w:t>
      </w:r>
      <w:r w:rsidR="00F47CE5">
        <w:t xml:space="preserve">Fräsdienstleister vertraut auf </w:t>
      </w:r>
      <w:r>
        <w:t>das Premium-</w:t>
      </w:r>
      <w:r w:rsidR="00F47CE5">
        <w:t>Gesamtpaket von Wirtgen</w:t>
      </w:r>
    </w:p>
    <w:p w:rsidR="002E765F" w:rsidRDefault="002E765F" w:rsidP="002E765F">
      <w:pPr>
        <w:pStyle w:val="Text"/>
      </w:pPr>
    </w:p>
    <w:p w:rsidR="002E765F" w:rsidRDefault="00263758" w:rsidP="007658CA">
      <w:pPr>
        <w:pStyle w:val="Text"/>
        <w:spacing w:line="276" w:lineRule="auto"/>
        <w:rPr>
          <w:noProof/>
          <w:lang w:eastAsia="de-DE"/>
        </w:rPr>
      </w:pPr>
      <w:r>
        <w:rPr>
          <w:rStyle w:val="Hervorhebung"/>
        </w:rPr>
        <w:t xml:space="preserve">Costello Industries, Inc., </w:t>
      </w:r>
      <w:r w:rsidR="004D55C1">
        <w:rPr>
          <w:rStyle w:val="Hervorhebung"/>
        </w:rPr>
        <w:t>Fräsd</w:t>
      </w:r>
      <w:r>
        <w:rPr>
          <w:rStyle w:val="Hervorhebung"/>
        </w:rPr>
        <w:t xml:space="preserve">ienstleister aus </w:t>
      </w:r>
      <w:proofErr w:type="spellStart"/>
      <w:r>
        <w:rPr>
          <w:rStyle w:val="Hervorhebung"/>
        </w:rPr>
        <w:t>Newington</w:t>
      </w:r>
      <w:proofErr w:type="spellEnd"/>
      <w:r>
        <w:rPr>
          <w:rStyle w:val="Hervorhebung"/>
        </w:rPr>
        <w:t>, CT/USA</w:t>
      </w:r>
      <w:r w:rsidR="00E53B36">
        <w:rPr>
          <w:rStyle w:val="Hervorhebung"/>
        </w:rPr>
        <w:t xml:space="preserve">, </w:t>
      </w:r>
      <w:r>
        <w:rPr>
          <w:rStyle w:val="Hervorhebung"/>
        </w:rPr>
        <w:t xml:space="preserve">vertraut </w:t>
      </w:r>
      <w:r w:rsidR="004D55C1">
        <w:rPr>
          <w:rStyle w:val="Hervorhebung"/>
        </w:rPr>
        <w:t>ausschließlich</w:t>
      </w:r>
      <w:r>
        <w:rPr>
          <w:rStyle w:val="Hervorhebung"/>
        </w:rPr>
        <w:t xml:space="preserve"> auf </w:t>
      </w:r>
      <w:r w:rsidR="004D55C1">
        <w:rPr>
          <w:rStyle w:val="Hervorhebung"/>
        </w:rPr>
        <w:t xml:space="preserve">Kaltfräsen </w:t>
      </w:r>
      <w:r w:rsidR="002B0F5D">
        <w:rPr>
          <w:rStyle w:val="Hervorhebung"/>
        </w:rPr>
        <w:t>von</w:t>
      </w:r>
      <w:r w:rsidR="004D55C1">
        <w:rPr>
          <w:rStyle w:val="Hervorhebung"/>
        </w:rPr>
        <w:t xml:space="preserve"> Wirtgen.</w:t>
      </w:r>
    </w:p>
    <w:p w:rsidR="00244981" w:rsidRDefault="00244981" w:rsidP="00244981">
      <w:pPr>
        <w:pStyle w:val="Text"/>
        <w:spacing w:line="276" w:lineRule="auto"/>
        <w:rPr>
          <w:noProof/>
          <w:lang w:eastAsia="de-DE"/>
        </w:rPr>
      </w:pPr>
    </w:p>
    <w:p w:rsidR="00263758" w:rsidRDefault="00263758" w:rsidP="00263758">
      <w:pPr>
        <w:pStyle w:val="Text"/>
        <w:spacing w:line="276" w:lineRule="auto"/>
        <w:rPr>
          <w:rStyle w:val="Hervorhebung"/>
          <w:b w:val="0"/>
        </w:rPr>
      </w:pPr>
      <w:r>
        <w:rPr>
          <w:rStyle w:val="Hervorhebung"/>
          <w:b w:val="0"/>
        </w:rPr>
        <w:t>Seit 1945 saniert und erneuert Costello Industrie</w:t>
      </w:r>
      <w:r w:rsidR="002F62E7">
        <w:rPr>
          <w:rStyle w:val="Hervorhebung"/>
          <w:b w:val="0"/>
        </w:rPr>
        <w:t>s</w:t>
      </w:r>
      <w:r>
        <w:rPr>
          <w:rStyle w:val="Hervorhebung"/>
          <w:b w:val="0"/>
        </w:rPr>
        <w:t xml:space="preserve"> Autobahnen, Straßen und Brücken. </w:t>
      </w:r>
      <w:r w:rsidR="00E53B36">
        <w:rPr>
          <w:rStyle w:val="Hervorhebung"/>
          <w:b w:val="0"/>
        </w:rPr>
        <w:t xml:space="preserve">„Unser Fokus liegt dabei auf Sicherheit, Qualität und Produktivität“, erklärt Todd </w:t>
      </w:r>
      <w:proofErr w:type="spellStart"/>
      <w:r w:rsidR="00E53B36">
        <w:rPr>
          <w:rStyle w:val="Hervorhebung"/>
          <w:b w:val="0"/>
        </w:rPr>
        <w:t>Nedzweckas</w:t>
      </w:r>
      <w:proofErr w:type="spellEnd"/>
      <w:r w:rsidR="00E53B36">
        <w:rPr>
          <w:rStyle w:val="Hervorhebung"/>
          <w:b w:val="0"/>
        </w:rPr>
        <w:t xml:space="preserve">, </w:t>
      </w:r>
      <w:proofErr w:type="spellStart"/>
      <w:r w:rsidR="00E53B36">
        <w:rPr>
          <w:rStyle w:val="Hervorhebung"/>
          <w:b w:val="0"/>
        </w:rPr>
        <w:t>Operations</w:t>
      </w:r>
      <w:proofErr w:type="spellEnd"/>
      <w:r w:rsidR="00E53B36">
        <w:rPr>
          <w:rStyle w:val="Hervorhebung"/>
          <w:b w:val="0"/>
        </w:rPr>
        <w:t xml:space="preserve"> Manager bei Costello. „Wir sind auf Fräsarbeiten </w:t>
      </w:r>
      <w:r w:rsidR="002F62E7">
        <w:rPr>
          <w:rStyle w:val="Hervorhebung"/>
          <w:b w:val="0"/>
        </w:rPr>
        <w:t>spezialisiert</w:t>
      </w:r>
      <w:r w:rsidR="00E27FF8">
        <w:rPr>
          <w:rStyle w:val="Hervorhebung"/>
          <w:b w:val="0"/>
        </w:rPr>
        <w:t xml:space="preserve"> und </w:t>
      </w:r>
      <w:r w:rsidR="002B0F5D">
        <w:rPr>
          <w:rStyle w:val="Hervorhebung"/>
          <w:b w:val="0"/>
        </w:rPr>
        <w:t xml:space="preserve">bieten </w:t>
      </w:r>
      <w:r w:rsidR="00E27FF8">
        <w:rPr>
          <w:rStyle w:val="Hervorhebung"/>
          <w:b w:val="0"/>
        </w:rPr>
        <w:t xml:space="preserve">ergänzend </w:t>
      </w:r>
      <w:r w:rsidR="00E53B36">
        <w:rPr>
          <w:rStyle w:val="Hervorhebung"/>
          <w:b w:val="0"/>
        </w:rPr>
        <w:t>Dienstleistungen wie Straßen-, Autobahn</w:t>
      </w:r>
      <w:r w:rsidR="00FC0720">
        <w:rPr>
          <w:rStyle w:val="Hervorhebung"/>
          <w:b w:val="0"/>
        </w:rPr>
        <w:t>- und Brückenreparaturen sowie -</w:t>
      </w:r>
      <w:r w:rsidR="00E53B36">
        <w:rPr>
          <w:rStyle w:val="Hervorhebung"/>
          <w:b w:val="0"/>
        </w:rPr>
        <w:t>instandhaltung an.“</w:t>
      </w:r>
    </w:p>
    <w:p w:rsidR="00E53B36" w:rsidRPr="0014683F" w:rsidRDefault="00E53B36" w:rsidP="00263758">
      <w:pPr>
        <w:pStyle w:val="Text"/>
        <w:spacing w:line="276" w:lineRule="auto"/>
        <w:rPr>
          <w:rStyle w:val="Hervorhebung"/>
          <w:b w:val="0"/>
        </w:rPr>
      </w:pPr>
    </w:p>
    <w:p w:rsidR="0014683F" w:rsidRPr="0014683F" w:rsidRDefault="00E53B36" w:rsidP="0014683F">
      <w:pPr>
        <w:pStyle w:val="Text"/>
        <w:spacing w:line="276" w:lineRule="auto"/>
        <w:rPr>
          <w:rStyle w:val="Hervorhebung"/>
        </w:rPr>
      </w:pPr>
      <w:r>
        <w:rPr>
          <w:rStyle w:val="Hervorhebung"/>
        </w:rPr>
        <w:t xml:space="preserve">Qualität </w:t>
      </w:r>
      <w:r w:rsidR="00A54CD0">
        <w:rPr>
          <w:rStyle w:val="Hervorhebung"/>
        </w:rPr>
        <w:t>entscheidend</w:t>
      </w:r>
    </w:p>
    <w:p w:rsidR="0014683F" w:rsidRDefault="000735A5" w:rsidP="0014683F">
      <w:pPr>
        <w:pStyle w:val="Text"/>
        <w:spacing w:line="276" w:lineRule="auto"/>
        <w:rPr>
          <w:rStyle w:val="Hervorhebung"/>
          <w:b w:val="0"/>
        </w:rPr>
      </w:pPr>
      <w:r>
        <w:rPr>
          <w:rStyle w:val="Hervorhebung"/>
          <w:b w:val="0"/>
        </w:rPr>
        <w:t xml:space="preserve">Im Maschinenpark von Costello Industries finden sich ausschließlich Wirtgen </w:t>
      </w:r>
      <w:r w:rsidR="00643E54">
        <w:rPr>
          <w:rStyle w:val="Hervorhebung"/>
          <w:b w:val="0"/>
        </w:rPr>
        <w:t>Fräsen</w:t>
      </w:r>
      <w:r>
        <w:rPr>
          <w:rStyle w:val="Hervorhebung"/>
          <w:b w:val="0"/>
        </w:rPr>
        <w:t>. Neben den Hochleistungs-G</w:t>
      </w:r>
      <w:r w:rsidR="000C31D2">
        <w:rPr>
          <w:rStyle w:val="Hervorhebung"/>
          <w:b w:val="0"/>
        </w:rPr>
        <w:t xml:space="preserve">roßfräsen (drei W 220 mit 8-Fuß/2,5 m </w:t>
      </w:r>
      <w:r>
        <w:rPr>
          <w:rStyle w:val="Hervorhebung"/>
          <w:b w:val="0"/>
        </w:rPr>
        <w:t>Fräswalzen und vier W</w:t>
      </w:r>
      <w:r w:rsidR="002B0E91">
        <w:rPr>
          <w:rStyle w:val="Hervorhebung"/>
          <w:b w:val="0"/>
        </w:rPr>
        <w:t> </w:t>
      </w:r>
      <w:r>
        <w:rPr>
          <w:rStyle w:val="Hervorhebung"/>
          <w:b w:val="0"/>
        </w:rPr>
        <w:t>210 mit 7‘ 3“</w:t>
      </w:r>
      <w:r w:rsidR="000C31D2" w:rsidRPr="000C31D2">
        <w:rPr>
          <w:rStyle w:val="Hervorhebung"/>
          <w:b w:val="0"/>
        </w:rPr>
        <w:t>/2,</w:t>
      </w:r>
      <w:r w:rsidR="000C31D2">
        <w:rPr>
          <w:rStyle w:val="Hervorhebung"/>
          <w:b w:val="0"/>
        </w:rPr>
        <w:t>2</w:t>
      </w:r>
      <w:r w:rsidR="000C31D2" w:rsidRPr="000C31D2">
        <w:rPr>
          <w:rStyle w:val="Hervorhebung"/>
          <w:b w:val="0"/>
        </w:rPr>
        <w:t xml:space="preserve"> m Fräswalzen</w:t>
      </w:r>
      <w:r>
        <w:rPr>
          <w:rStyle w:val="Hervorhebung"/>
          <w:b w:val="0"/>
        </w:rPr>
        <w:t xml:space="preserve">) </w:t>
      </w:r>
      <w:r w:rsidR="00643E54">
        <w:rPr>
          <w:rStyle w:val="Hervorhebung"/>
          <w:b w:val="0"/>
        </w:rPr>
        <w:t xml:space="preserve">besitzt der Frässpezialist </w:t>
      </w:r>
      <w:r>
        <w:rPr>
          <w:rStyle w:val="Hervorhebung"/>
          <w:b w:val="0"/>
        </w:rPr>
        <w:t>diverse Kleinfräsen verschiedener Maschinengenerationen –</w:t>
      </w:r>
      <w:r w:rsidR="00DF25ED">
        <w:rPr>
          <w:rStyle w:val="Hervorhebung"/>
          <w:b w:val="0"/>
        </w:rPr>
        <w:t xml:space="preserve"> </w:t>
      </w:r>
      <w:r>
        <w:rPr>
          <w:rStyle w:val="Hervorhebung"/>
          <w:b w:val="0"/>
        </w:rPr>
        <w:t>zwei W 500</w:t>
      </w:r>
      <w:r w:rsidR="00643E54">
        <w:rPr>
          <w:rStyle w:val="Hervorhebung"/>
          <w:b w:val="0"/>
        </w:rPr>
        <w:t xml:space="preserve">, </w:t>
      </w:r>
      <w:r>
        <w:rPr>
          <w:rStyle w:val="Hervorhebung"/>
          <w:b w:val="0"/>
        </w:rPr>
        <w:t xml:space="preserve"> vier W</w:t>
      </w:r>
      <w:r w:rsidR="002F62E7">
        <w:rPr>
          <w:rStyle w:val="Hervorhebung"/>
          <w:b w:val="0"/>
        </w:rPr>
        <w:t xml:space="preserve"> </w:t>
      </w:r>
      <w:r>
        <w:rPr>
          <w:rStyle w:val="Hervorhebung"/>
          <w:b w:val="0"/>
        </w:rPr>
        <w:t xml:space="preserve">50 </w:t>
      </w:r>
      <w:r w:rsidR="00643E54">
        <w:rPr>
          <w:rStyle w:val="Hervorhebung"/>
          <w:b w:val="0"/>
        </w:rPr>
        <w:t>und eine</w:t>
      </w:r>
      <w:r>
        <w:rPr>
          <w:rStyle w:val="Hervorhebung"/>
          <w:b w:val="0"/>
        </w:rPr>
        <w:t xml:space="preserve"> W 50 DC.</w:t>
      </w:r>
    </w:p>
    <w:p w:rsidR="000735A5" w:rsidRDefault="000735A5" w:rsidP="0014683F">
      <w:pPr>
        <w:pStyle w:val="Text"/>
        <w:spacing w:line="276" w:lineRule="auto"/>
        <w:rPr>
          <w:rStyle w:val="Hervorhebung"/>
          <w:b w:val="0"/>
        </w:rPr>
      </w:pPr>
    </w:p>
    <w:p w:rsidR="000735A5" w:rsidRDefault="000735A5" w:rsidP="0014683F">
      <w:pPr>
        <w:pStyle w:val="Text"/>
        <w:spacing w:line="276" w:lineRule="auto"/>
      </w:pPr>
      <w:r>
        <w:rPr>
          <w:rStyle w:val="Hervorhebung"/>
          <w:b w:val="0"/>
        </w:rPr>
        <w:t xml:space="preserve">Jim Cook, Leiter des Maschinenparks bei Costello, ist von seinen </w:t>
      </w:r>
      <w:r w:rsidR="00AC58E8">
        <w:rPr>
          <w:rStyle w:val="Hervorhebung"/>
          <w:b w:val="0"/>
        </w:rPr>
        <w:t>Kaltf</w:t>
      </w:r>
      <w:r>
        <w:rPr>
          <w:rStyle w:val="Hervorhebung"/>
          <w:b w:val="0"/>
        </w:rPr>
        <w:t xml:space="preserve">räsen überzeugt. „Wirtgen stellt tolle Produkte her. </w:t>
      </w:r>
      <w:r w:rsidR="002B0F5D">
        <w:t>M</w:t>
      </w:r>
      <w:r>
        <w:t xml:space="preserve">an </w:t>
      </w:r>
      <w:r w:rsidR="002B0F5D">
        <w:t xml:space="preserve">kann </w:t>
      </w:r>
      <w:r>
        <w:t xml:space="preserve">sicher sein, dass jedes einzelne </w:t>
      </w:r>
      <w:r w:rsidR="00AC58E8">
        <w:t>Baut</w:t>
      </w:r>
      <w:r>
        <w:t xml:space="preserve">eil geprüft wurde, bevor die Maschine ausgeliefert wird. </w:t>
      </w:r>
      <w:r w:rsidR="002B0F5D">
        <w:t xml:space="preserve">Wenn die </w:t>
      </w:r>
      <w:r w:rsidR="005B1098">
        <w:t>Fräsen</w:t>
      </w:r>
      <w:r w:rsidR="002B0F5D">
        <w:t xml:space="preserve"> bei uns ankommen</w:t>
      </w:r>
      <w:r w:rsidR="00AC58E8">
        <w:t>,</w:t>
      </w:r>
      <w:r>
        <w:t xml:space="preserve"> sind alle Bolzen angezogen und als solche markiert. Alle Teile wurden vor dem Zusammenbau lackiert. Alles ist </w:t>
      </w:r>
      <w:r w:rsidR="002B0F5D">
        <w:t>professionell</w:t>
      </w:r>
      <w:r>
        <w:t xml:space="preserve"> </w:t>
      </w:r>
      <w:r w:rsidR="002B0F5D">
        <w:t xml:space="preserve">konstruiert </w:t>
      </w:r>
      <w:r>
        <w:t xml:space="preserve">und </w:t>
      </w:r>
      <w:r w:rsidR="002B0F5D">
        <w:t>gefertigt</w:t>
      </w:r>
      <w:r>
        <w:t>.“</w:t>
      </w:r>
      <w:r w:rsidR="00A35B28">
        <w:t xml:space="preserve"> </w:t>
      </w:r>
      <w:r>
        <w:t xml:space="preserve">Auch </w:t>
      </w:r>
      <w:r w:rsidR="008D50E5">
        <w:t>die</w:t>
      </w:r>
      <w:r>
        <w:t xml:space="preserve"> Innenausstattung punktet bei ihm, denn „die elektrischen und hydraulischen Systeme sind gut markiert. Das ist sehr hilfreich, wenn man einem Problem auf den Grund gehen muss. </w:t>
      </w:r>
      <w:r w:rsidR="008D50E5">
        <w:t>So können</w:t>
      </w:r>
      <w:r>
        <w:t xml:space="preserve"> </w:t>
      </w:r>
      <w:r w:rsidR="008D50E5">
        <w:t xml:space="preserve">wir </w:t>
      </w:r>
      <w:r>
        <w:t xml:space="preserve">direkt </w:t>
      </w:r>
      <w:r w:rsidR="008D50E5">
        <w:t xml:space="preserve">über </w:t>
      </w:r>
      <w:r>
        <w:t xml:space="preserve">das Verkabelungssystem jedes </w:t>
      </w:r>
      <w:r w:rsidR="008D50E5">
        <w:t xml:space="preserve">einzeln markierte </w:t>
      </w:r>
      <w:r>
        <w:t xml:space="preserve">Kabel </w:t>
      </w:r>
      <w:r w:rsidR="008D50E5">
        <w:t>prüfen</w:t>
      </w:r>
      <w:r>
        <w:t xml:space="preserve">. Bei anderen Maschinen sind Schläuche und Kabel lackiert, </w:t>
      </w:r>
      <w:r w:rsidR="008D50E5">
        <w:t xml:space="preserve">das erschwert </w:t>
      </w:r>
      <w:r w:rsidR="002B0E91">
        <w:t>die Fehlerdiagnose</w:t>
      </w:r>
      <w:r>
        <w:t>.“</w:t>
      </w:r>
    </w:p>
    <w:p w:rsidR="000735A5" w:rsidRDefault="000735A5" w:rsidP="0014683F">
      <w:pPr>
        <w:pStyle w:val="Text"/>
        <w:spacing w:line="276" w:lineRule="auto"/>
      </w:pPr>
    </w:p>
    <w:p w:rsidR="000735A5" w:rsidRPr="0014683F" w:rsidRDefault="000735A5" w:rsidP="0014683F">
      <w:pPr>
        <w:pStyle w:val="Text"/>
        <w:spacing w:line="276" w:lineRule="auto"/>
        <w:rPr>
          <w:rStyle w:val="Hervorhebung"/>
          <w:b w:val="0"/>
        </w:rPr>
      </w:pPr>
      <w:r>
        <w:rPr>
          <w:rStyle w:val="Hervorhebung"/>
          <w:b w:val="0"/>
        </w:rPr>
        <w:t xml:space="preserve">Todd </w:t>
      </w:r>
      <w:proofErr w:type="spellStart"/>
      <w:r>
        <w:rPr>
          <w:rStyle w:val="Hervorhebung"/>
          <w:b w:val="0"/>
        </w:rPr>
        <w:t>Nedzweckas</w:t>
      </w:r>
      <w:proofErr w:type="spellEnd"/>
      <w:r>
        <w:rPr>
          <w:rStyle w:val="Hervorhebung"/>
          <w:b w:val="0"/>
        </w:rPr>
        <w:t>, der bereits auf Fräsen unterschiedlicher Hersteller gearbeitet hat, ergänzt: „</w:t>
      </w:r>
      <w:r w:rsidR="008D50E5">
        <w:rPr>
          <w:rStyle w:val="Hervorhebung"/>
          <w:b w:val="0"/>
        </w:rPr>
        <w:t>I</w:t>
      </w:r>
      <w:r>
        <w:rPr>
          <w:rStyle w:val="Hervorhebung"/>
          <w:b w:val="0"/>
        </w:rPr>
        <w:t xml:space="preserve">ch habe das Wirtgen Training absolviert und finde die Maschinen </w:t>
      </w:r>
      <w:r w:rsidR="008D50E5">
        <w:rPr>
          <w:rStyle w:val="Hervorhebung"/>
          <w:b w:val="0"/>
        </w:rPr>
        <w:t xml:space="preserve">extrem </w:t>
      </w:r>
      <w:r>
        <w:rPr>
          <w:rStyle w:val="Hervorhebung"/>
          <w:b w:val="0"/>
        </w:rPr>
        <w:t xml:space="preserve">benutzerfreundlich. Außerdem erhalten wir jederzeit tolle Unterstützung von </w:t>
      </w:r>
      <w:r w:rsidR="008D50E5">
        <w:rPr>
          <w:rStyle w:val="Hervorhebung"/>
          <w:b w:val="0"/>
        </w:rPr>
        <w:t xml:space="preserve">den Anwendungsexperten und Service-Technikern von </w:t>
      </w:r>
      <w:r>
        <w:rPr>
          <w:rStyle w:val="Hervorhebung"/>
          <w:b w:val="0"/>
        </w:rPr>
        <w:t xml:space="preserve">Wirtgen </w:t>
      </w:r>
      <w:proofErr w:type="spellStart"/>
      <w:r>
        <w:rPr>
          <w:rStyle w:val="Hervorhebung"/>
          <w:b w:val="0"/>
        </w:rPr>
        <w:t>America</w:t>
      </w:r>
      <w:proofErr w:type="spellEnd"/>
      <w:r>
        <w:rPr>
          <w:rStyle w:val="Hervorhebung"/>
          <w:b w:val="0"/>
        </w:rPr>
        <w:t xml:space="preserve">. Wann immer wir ein Problem haben, rufen wir </w:t>
      </w:r>
      <w:r w:rsidR="008D50E5">
        <w:rPr>
          <w:rStyle w:val="Hervorhebung"/>
          <w:b w:val="0"/>
        </w:rPr>
        <w:t xml:space="preserve">dort </w:t>
      </w:r>
      <w:r>
        <w:rPr>
          <w:rStyle w:val="Hervorhebung"/>
          <w:b w:val="0"/>
        </w:rPr>
        <w:t>an und sie sind sofort da, um uns bei der Diagnose zu helfen</w:t>
      </w:r>
      <w:r w:rsidR="00487E70">
        <w:rPr>
          <w:rStyle w:val="Hervorhebung"/>
          <w:b w:val="0"/>
        </w:rPr>
        <w:t>.“</w:t>
      </w:r>
    </w:p>
    <w:p w:rsidR="0014683F" w:rsidRPr="00670B83" w:rsidRDefault="0014683F" w:rsidP="002C166A">
      <w:pPr>
        <w:rPr>
          <w:rStyle w:val="Hervorhebung"/>
          <w:rFonts w:eastAsiaTheme="majorEastAsia" w:cstheme="majorBidi"/>
          <w:b w:val="0"/>
          <w:sz w:val="22"/>
          <w:szCs w:val="22"/>
        </w:rPr>
      </w:pPr>
    </w:p>
    <w:p w:rsidR="00263758" w:rsidRPr="0014683F" w:rsidRDefault="00487E70" w:rsidP="00263758">
      <w:pPr>
        <w:pStyle w:val="Text"/>
        <w:spacing w:line="276" w:lineRule="auto"/>
        <w:rPr>
          <w:rStyle w:val="Hervorhebung"/>
        </w:rPr>
      </w:pPr>
      <w:r>
        <w:rPr>
          <w:rStyle w:val="Hervorhebung"/>
        </w:rPr>
        <w:t>Mit regelmäßiger Wartung und Maschinentrainings das Beste herausholen</w:t>
      </w:r>
    </w:p>
    <w:p w:rsidR="00487E70" w:rsidRDefault="00487E70" w:rsidP="00487E70">
      <w:pPr>
        <w:pStyle w:val="Text"/>
        <w:spacing w:after="240" w:line="300" w:lineRule="exact"/>
      </w:pPr>
      <w:r>
        <w:rPr>
          <w:rStyle w:val="Hervorhebung"/>
          <w:b w:val="0"/>
        </w:rPr>
        <w:t xml:space="preserve">Die beiden </w:t>
      </w:r>
      <w:r w:rsidR="002C166A">
        <w:rPr>
          <w:rStyle w:val="Hervorhebung"/>
          <w:b w:val="0"/>
        </w:rPr>
        <w:t xml:space="preserve">Kleinfräsen </w:t>
      </w:r>
      <w:r>
        <w:rPr>
          <w:rStyle w:val="Hervorhebung"/>
          <w:b w:val="0"/>
        </w:rPr>
        <w:t xml:space="preserve">W 500 haben jeweils mehr als 5.000 Stunden auf der Uhr. </w:t>
      </w:r>
      <w:r w:rsidRPr="003643EA">
        <w:rPr>
          <w:rStyle w:val="Hervorhebung"/>
          <w:b w:val="0"/>
        </w:rPr>
        <w:t>„</w:t>
      </w:r>
      <w:r w:rsidR="002C166A" w:rsidRPr="003643EA">
        <w:rPr>
          <w:rStyle w:val="Hervorhebung"/>
          <w:b w:val="0"/>
        </w:rPr>
        <w:t xml:space="preserve">Alles eine Frage der richtigen </w:t>
      </w:r>
      <w:r w:rsidR="006A767F" w:rsidRPr="003643EA">
        <w:rPr>
          <w:rStyle w:val="Hervorhebung"/>
          <w:b w:val="0"/>
        </w:rPr>
        <w:t>Pflege</w:t>
      </w:r>
      <w:r w:rsidRPr="003643EA">
        <w:t>“, sagt Cook.</w:t>
      </w:r>
      <w:r>
        <w:t xml:space="preserve"> „Solange man </w:t>
      </w:r>
      <w:r w:rsidR="002C166A">
        <w:t xml:space="preserve">die </w:t>
      </w:r>
      <w:r>
        <w:t xml:space="preserve">Betriebsstoffe regelmäßig wechselt, Verschleißteile im Auge behält und </w:t>
      </w:r>
      <w:r w:rsidR="006A767F">
        <w:t xml:space="preserve">die entsprechenden </w:t>
      </w:r>
      <w:r>
        <w:t>Wartungen</w:t>
      </w:r>
      <w:r w:rsidR="006A767F">
        <w:t xml:space="preserve"> gewissenhaft</w:t>
      </w:r>
      <w:r>
        <w:t xml:space="preserve"> durchführt</w:t>
      </w:r>
      <w:r w:rsidR="00D44A9A">
        <w:t>,</w:t>
      </w:r>
      <w:r>
        <w:t xml:space="preserve"> arbeiten sie äußerst zuverlässig.</w:t>
      </w:r>
    </w:p>
    <w:p w:rsidR="00263758" w:rsidRDefault="00487E70" w:rsidP="00263758">
      <w:pPr>
        <w:pStyle w:val="Text"/>
        <w:spacing w:line="276" w:lineRule="auto"/>
      </w:pPr>
      <w:r>
        <w:rPr>
          <w:rStyle w:val="Hervorhebung"/>
          <w:b w:val="0"/>
        </w:rPr>
        <w:lastRenderedPageBreak/>
        <w:t xml:space="preserve">Genauso wichtig ist es, </w:t>
      </w:r>
      <w:r>
        <w:t xml:space="preserve">den Maschinenfahrern die richtigen Techniken und die täglichen Wartungsarbeiten am Einsatzort beizubringen.“ So umfasst das tägliche Wartungsprogramm bei Costello auch </w:t>
      </w:r>
      <w:r w:rsidR="00BA1210">
        <w:t>das Inspizieren der Maschine nach Ende des Fräseinsatzes</w:t>
      </w:r>
      <w:r w:rsidR="00BA1210" w:rsidRPr="003643EA">
        <w:t xml:space="preserve">. </w:t>
      </w:r>
      <w:r w:rsidRPr="003643EA">
        <w:t>„</w:t>
      </w:r>
      <w:r w:rsidR="00BA1210" w:rsidRPr="003643EA">
        <w:t>Bei Bedarf</w:t>
      </w:r>
      <w:r w:rsidRPr="003643EA">
        <w:t xml:space="preserve"> kümmert sich Jim mit seiner Mannschaft darum</w:t>
      </w:r>
      <w:r w:rsidR="00BA1210" w:rsidRPr="003643EA">
        <w:t>, die Maschine</w:t>
      </w:r>
      <w:r w:rsidR="00391063" w:rsidRPr="003643EA">
        <w:t xml:space="preserve"> wieder in</w:t>
      </w:r>
      <w:r w:rsidR="00BA1210" w:rsidRPr="003643EA">
        <w:t xml:space="preserve"> Topzustand zu </w:t>
      </w:r>
      <w:r w:rsidR="00391063" w:rsidRPr="003643EA">
        <w:t>bringen</w:t>
      </w:r>
      <w:r w:rsidRPr="003643EA">
        <w:t>“</w:t>
      </w:r>
      <w:r w:rsidR="002F62E7" w:rsidRPr="003643EA">
        <w:t>,</w:t>
      </w:r>
      <w:r w:rsidRPr="003643EA">
        <w:t xml:space="preserve"> sagt </w:t>
      </w:r>
      <w:r w:rsidR="00046415">
        <w:t>Nedzweckas</w:t>
      </w:r>
      <w:bookmarkStart w:id="0" w:name="_GoBack"/>
      <w:bookmarkEnd w:id="0"/>
      <w:r w:rsidRPr="003643EA">
        <w:t>.</w:t>
      </w:r>
    </w:p>
    <w:p w:rsidR="00487E70" w:rsidRDefault="00487E70" w:rsidP="00263758">
      <w:pPr>
        <w:pStyle w:val="Text"/>
        <w:spacing w:line="276" w:lineRule="auto"/>
      </w:pPr>
    </w:p>
    <w:p w:rsidR="00487E70" w:rsidRDefault="00487E70" w:rsidP="00487E70">
      <w:pPr>
        <w:pStyle w:val="Text"/>
        <w:spacing w:after="240" w:line="300" w:lineRule="exact"/>
      </w:pPr>
      <w:r>
        <w:t>Ein Instandhaltungsprogramm</w:t>
      </w:r>
      <w:r w:rsidR="0013571B">
        <w:t xml:space="preserve"> </w:t>
      </w:r>
      <w:r>
        <w:t xml:space="preserve">hilft, die Maschinenlaufzeit zu verlängern. „Wir </w:t>
      </w:r>
      <w:r w:rsidR="0013571B">
        <w:t>haben jederzeit einen genauen Überblick</w:t>
      </w:r>
      <w:r>
        <w:t>, wie viele Stunden die Maschinen laufen, welche Instandhaltungsmaßnahmen vorgenommen werden</w:t>
      </w:r>
      <w:r w:rsidR="0013571B">
        <w:t>. U</w:t>
      </w:r>
      <w:r>
        <w:t>nd wir erstellen Standardaufträge für Serviceintervalle nach 250, 500, 750 und 1.000 Einsatzstunden,“ sagt Cook. „Das machen wir für alle unsere Maschinen und die Wartung wird in unserer eigenen Werkstatt vorgenommen.“</w:t>
      </w:r>
      <w:r w:rsidR="00A35B28">
        <w:t xml:space="preserve"> </w:t>
      </w:r>
      <w:r w:rsidR="005B1098">
        <w:t>D</w:t>
      </w:r>
      <w:r>
        <w:t xml:space="preserve">ie </w:t>
      </w:r>
      <w:r w:rsidR="002F62E7">
        <w:t xml:space="preserve">regelmäßige </w:t>
      </w:r>
      <w:r>
        <w:t xml:space="preserve">Teilnahme an Trainings bei Wirtgen </w:t>
      </w:r>
      <w:proofErr w:type="spellStart"/>
      <w:r>
        <w:t>America</w:t>
      </w:r>
      <w:proofErr w:type="spellEnd"/>
      <w:r>
        <w:t xml:space="preserve"> hilft dem Team von Costello</w:t>
      </w:r>
      <w:r w:rsidR="00A35B28">
        <w:t xml:space="preserve"> darüber hinaus</w:t>
      </w:r>
      <w:r>
        <w:t xml:space="preserve">, </w:t>
      </w:r>
      <w:r w:rsidR="003D486D">
        <w:t xml:space="preserve">das </w:t>
      </w:r>
      <w:r>
        <w:t>Maschinen</w:t>
      </w:r>
      <w:r w:rsidR="003D486D">
        <w:t xml:space="preserve">-Know-how </w:t>
      </w:r>
      <w:r w:rsidR="00A35B28">
        <w:t xml:space="preserve">kontinuierlich </w:t>
      </w:r>
      <w:r w:rsidR="003D486D">
        <w:t>zu vertiefen</w:t>
      </w:r>
      <w:r>
        <w:t xml:space="preserve">. „Wir haben </w:t>
      </w:r>
      <w:r w:rsidR="003D486D">
        <w:t>neben dem</w:t>
      </w:r>
      <w:r>
        <w:t xml:space="preserve"> Elektronik- auch den Hydraulik-Kurs absolviert“</w:t>
      </w:r>
      <w:r w:rsidR="002F62E7">
        <w:t>,</w:t>
      </w:r>
      <w:r>
        <w:t xml:space="preserve"> sagt Cook. „Wir schicken sowohl die Supervisor als auch die Maschinenfahrer zu den Kursen, und dann trainieren wir uns gegenseitig.“</w:t>
      </w:r>
    </w:p>
    <w:p w:rsidR="00BA6956" w:rsidRPr="0014683F" w:rsidRDefault="00BA6956" w:rsidP="00BA6956">
      <w:pPr>
        <w:pStyle w:val="Text"/>
        <w:spacing w:line="276" w:lineRule="auto"/>
        <w:rPr>
          <w:rStyle w:val="Hervorhebung"/>
        </w:rPr>
      </w:pPr>
      <w:r>
        <w:rPr>
          <w:rStyle w:val="Hervorhebung"/>
        </w:rPr>
        <w:t>Fräsen der nächsten Generation</w:t>
      </w:r>
    </w:p>
    <w:p w:rsidR="00BA6956" w:rsidRDefault="00BA6956" w:rsidP="00BA6956">
      <w:pPr>
        <w:pStyle w:val="Text"/>
        <w:spacing w:after="240" w:line="300" w:lineRule="exact"/>
      </w:pPr>
      <w:r>
        <w:t xml:space="preserve">Das Team von Costello hat bereits einige Generationen an Wirtgen Fräsen kennen gelernt und weiß deshalb die Veränderungen zu schätzen, die die Maschinen in den letzten Jahren durchlaufen haben. Und auch wenn der Fahrerstand </w:t>
      </w:r>
      <w:r w:rsidR="00310B9E" w:rsidRPr="00310B9E">
        <w:t>aktuelle</w:t>
      </w:r>
      <w:r w:rsidR="00310B9E">
        <w:t>r</w:t>
      </w:r>
      <w:r w:rsidR="00310B9E" w:rsidRPr="00310B9E">
        <w:t xml:space="preserve"> </w:t>
      </w:r>
      <w:r>
        <w:t>Modelle wie der W 220 aufgrund von Computerdisplays, Videobildschirmen und Beleuchtung extrem komplex erscheint, hält das Costello Team die Fräsen dennoch für leichter zu benutzen.</w:t>
      </w:r>
    </w:p>
    <w:p w:rsidR="00BA6956" w:rsidRDefault="00BA6956" w:rsidP="00BA6956">
      <w:pPr>
        <w:pStyle w:val="Text"/>
        <w:spacing w:after="240" w:line="300" w:lineRule="exact"/>
      </w:pPr>
      <w:r>
        <w:t>„Sie sind eindeutig bedienfreundlicher“, ist sich Cook sicher. „</w:t>
      </w:r>
      <w:r w:rsidR="00AF542B">
        <w:t xml:space="preserve">Bei einer Fehlermeldung </w:t>
      </w:r>
      <w:r>
        <w:t xml:space="preserve">sagt einem die Maschine, wo man suchen muss und wie man den Fehler diagnostizieren kann. Sie stellt sogar eine Reihe von Fragen, um den Auslöser des Problems zu finden – so kommt </w:t>
      </w:r>
      <w:r w:rsidR="00AF542B">
        <w:t xml:space="preserve">die Fräse </w:t>
      </w:r>
      <w:r>
        <w:t>viel schneller wieder in Gang.“</w:t>
      </w:r>
      <w:r w:rsidR="00E149E9">
        <w:t xml:space="preserve"> </w:t>
      </w:r>
      <w:r w:rsidR="002F62E7">
        <w:t xml:space="preserve">Vor allem bietet </w:t>
      </w:r>
      <w:r w:rsidR="005F6CD4">
        <w:t xml:space="preserve">die </w:t>
      </w:r>
      <w:r w:rsidR="00310B9E">
        <w:t>aktuelle</w:t>
      </w:r>
      <w:r w:rsidR="005F6CD4">
        <w:t xml:space="preserve"> Generation an Wirtgen Großfräsen </w:t>
      </w:r>
      <w:r>
        <w:t xml:space="preserve"> ein besseres Arbeitsumfeld, fügt Cook hinzu. „Die W 220 hat einen niedrigeren Leerlauf und drei unterschiedliche Fräswalzengeschwindigkeiten. </w:t>
      </w:r>
      <w:r w:rsidR="00AA4C8D">
        <w:t xml:space="preserve">Sie </w:t>
      </w:r>
      <w:r>
        <w:t>ist viel leiser.</w:t>
      </w:r>
      <w:r w:rsidR="00DF25ED">
        <w:t>“</w:t>
      </w:r>
    </w:p>
    <w:p w:rsidR="00BA6956" w:rsidRDefault="008F784E" w:rsidP="00BA6956">
      <w:pPr>
        <w:pStyle w:val="Text"/>
        <w:spacing w:after="240" w:line="300" w:lineRule="exact"/>
      </w:pPr>
      <w:proofErr w:type="spellStart"/>
      <w:r>
        <w:t>Nedzweckas</w:t>
      </w:r>
      <w:proofErr w:type="spellEnd"/>
      <w:r>
        <w:t xml:space="preserve"> ergänzt:</w:t>
      </w:r>
      <w:r w:rsidR="00BA6956">
        <w:t xml:space="preserve"> „Wirtgen hat wirklich die Maschinenfahrer im Auge gehabt, denn</w:t>
      </w:r>
      <w:r>
        <w:t xml:space="preserve"> auch bei gesteigerter Leistung ist</w:t>
      </w:r>
      <w:r w:rsidR="00BA6956">
        <w:t xml:space="preserve"> der Geräuschpegel viel </w:t>
      </w:r>
      <w:r>
        <w:t>niedriger</w:t>
      </w:r>
      <w:r w:rsidR="00BA6956">
        <w:t xml:space="preserve">, und das </w:t>
      </w:r>
      <w:proofErr w:type="spellStart"/>
      <w:r w:rsidR="00BA6956">
        <w:t>Vacuum</w:t>
      </w:r>
      <w:proofErr w:type="spellEnd"/>
      <w:r w:rsidR="00BA6956">
        <w:t xml:space="preserve"> </w:t>
      </w:r>
      <w:proofErr w:type="spellStart"/>
      <w:r w:rsidR="00BA6956">
        <w:t>Cutting</w:t>
      </w:r>
      <w:proofErr w:type="spellEnd"/>
      <w:r w:rsidR="00BA6956">
        <w:t xml:space="preserve"> System</w:t>
      </w:r>
      <w:r w:rsidR="00AA4C8D">
        <w:t xml:space="preserve"> (VCS)</w:t>
      </w:r>
      <w:r w:rsidR="00BA6956">
        <w:t>, das Feinteile absaugt, hilft dem Maschinenfahrer eindeutig.“</w:t>
      </w:r>
    </w:p>
    <w:p w:rsidR="008F784E" w:rsidRDefault="00276A86" w:rsidP="008F784E">
      <w:pPr>
        <w:pStyle w:val="Text"/>
        <w:spacing w:after="240" w:line="300" w:lineRule="exact"/>
      </w:pPr>
      <w:r>
        <w:t>A</w:t>
      </w:r>
      <w:r w:rsidR="00AA4C8D">
        <w:t xml:space="preserve">uch </w:t>
      </w:r>
      <w:r w:rsidR="008F784E">
        <w:t>die Ergonomie</w:t>
      </w:r>
      <w:r w:rsidR="00AA4C8D">
        <w:t xml:space="preserve"> überzeugt </w:t>
      </w:r>
      <w:r w:rsidR="008F784E">
        <w:t xml:space="preserve">Cook. </w:t>
      </w:r>
      <w:r w:rsidR="005F6CD4">
        <w:t>„</w:t>
      </w:r>
      <w:r w:rsidR="008F784E">
        <w:t xml:space="preserve">Die Art und Weise, wie die Bedienpulte und Sitze geschwenkt werden können, dient eindeutig dem Komfort des Maschinenfahrers. Wenn man 14 Stunden am Tag auf der Maschine verbringt, macht das einen </w:t>
      </w:r>
      <w:r w:rsidR="00AA4C8D">
        <w:t>r</w:t>
      </w:r>
      <w:r w:rsidR="008F784E">
        <w:t>ies</w:t>
      </w:r>
      <w:r w:rsidR="00D44A9A">
        <w:t>ig</w:t>
      </w:r>
      <w:r w:rsidR="008F784E">
        <w:t>en</w:t>
      </w:r>
      <w:r w:rsidR="00AA4C8D">
        <w:t xml:space="preserve"> </w:t>
      </w:r>
      <w:r w:rsidR="008F784E">
        <w:t>Unterschied.“</w:t>
      </w:r>
    </w:p>
    <w:p w:rsidR="00E149E9" w:rsidRDefault="00E149E9" w:rsidP="008F784E">
      <w:pPr>
        <w:pStyle w:val="Text"/>
        <w:spacing w:after="240" w:line="300" w:lineRule="exact"/>
      </w:pPr>
    </w:p>
    <w:p w:rsidR="008F784E" w:rsidRPr="008F784E" w:rsidRDefault="008F784E" w:rsidP="008F784E">
      <w:pPr>
        <w:pStyle w:val="Text"/>
        <w:spacing w:line="300" w:lineRule="exact"/>
        <w:rPr>
          <w:b/>
        </w:rPr>
      </w:pPr>
      <w:r w:rsidRPr="008F784E">
        <w:rPr>
          <w:b/>
        </w:rPr>
        <w:lastRenderedPageBreak/>
        <w:t xml:space="preserve">Optimierte Sicht für </w:t>
      </w:r>
      <w:r w:rsidR="00AA4C8D">
        <w:rPr>
          <w:b/>
        </w:rPr>
        <w:t>jeden Einsatzfall</w:t>
      </w:r>
    </w:p>
    <w:p w:rsidR="008F784E" w:rsidRDefault="008F784E" w:rsidP="008F784E">
      <w:pPr>
        <w:pStyle w:val="Text"/>
        <w:spacing w:after="240" w:line="300" w:lineRule="exact"/>
      </w:pPr>
      <w:r>
        <w:t xml:space="preserve">„Die </w:t>
      </w:r>
      <w:r w:rsidR="005B1098">
        <w:t>Rundum-</w:t>
      </w:r>
      <w:r>
        <w:t xml:space="preserve">Beleuchtung mag </w:t>
      </w:r>
      <w:r w:rsidR="005B1098">
        <w:t xml:space="preserve">die </w:t>
      </w:r>
      <w:r>
        <w:t>Fräse</w:t>
      </w:r>
      <w:r w:rsidR="005B1098">
        <w:t>n</w:t>
      </w:r>
      <w:r>
        <w:t xml:space="preserve"> wie Ufo</w:t>
      </w:r>
      <w:r w:rsidR="005B1098">
        <w:t>s</w:t>
      </w:r>
      <w:r>
        <w:t xml:space="preserve"> aussehen lassen“, scherzt </w:t>
      </w:r>
      <w:proofErr w:type="spellStart"/>
      <w:r>
        <w:t>Nedzweckas</w:t>
      </w:r>
      <w:proofErr w:type="spellEnd"/>
      <w:r>
        <w:t>. „</w:t>
      </w:r>
      <w:r w:rsidR="005B1098">
        <w:t>E</w:t>
      </w:r>
      <w:r>
        <w:t xml:space="preserve">in </w:t>
      </w:r>
      <w:r w:rsidR="005B1098">
        <w:t>Großtei</w:t>
      </w:r>
      <w:r>
        <w:t xml:space="preserve">l unserer Arbeit erfolgt nachts, die Instrumentendisplays und Beleuchtungssysteme sind exzellent </w:t>
      </w:r>
      <w:r w:rsidR="00AA4C8D">
        <w:t xml:space="preserve">– </w:t>
      </w:r>
      <w:r>
        <w:t xml:space="preserve">man kann alle </w:t>
      </w:r>
      <w:r w:rsidR="000C39D1">
        <w:t xml:space="preserve">Bedienelemente </w:t>
      </w:r>
      <w:r>
        <w:t xml:space="preserve">gut erkennen und rund um die Maschine ist alles </w:t>
      </w:r>
      <w:r w:rsidR="005B1098">
        <w:t xml:space="preserve">optimal </w:t>
      </w:r>
      <w:r>
        <w:t>ausgeleuchtet.“</w:t>
      </w:r>
    </w:p>
    <w:p w:rsidR="008F784E" w:rsidRDefault="008F784E" w:rsidP="008F784E">
      <w:pPr>
        <w:pStyle w:val="Text"/>
        <w:spacing w:after="240" w:line="300" w:lineRule="exact"/>
      </w:pPr>
      <w:r>
        <w:t xml:space="preserve">Durch die „Wespentaille“ der W 220 </w:t>
      </w:r>
      <w:r w:rsidR="007451A1">
        <w:t xml:space="preserve">hat </w:t>
      </w:r>
      <w:r>
        <w:t xml:space="preserve">der Fahrer </w:t>
      </w:r>
      <w:r w:rsidR="00002A0B">
        <w:t>eine bess</w:t>
      </w:r>
      <w:r w:rsidR="007451A1">
        <w:t xml:space="preserve">ere </w:t>
      </w:r>
      <w:r w:rsidR="007451A1" w:rsidRPr="007451A1">
        <w:t>Sicht vor das Fräswalzenaggregat und auf das vordere Fahrwerk</w:t>
      </w:r>
      <w:r>
        <w:t xml:space="preserve">. </w:t>
      </w:r>
      <w:r w:rsidR="005B1098">
        <w:t>A</w:t>
      </w:r>
      <w:r>
        <w:t>lles, was man anders nicht erkennt, haben die Kameras im Blick: „</w:t>
      </w:r>
      <w:r w:rsidR="007451A1">
        <w:t>D</w:t>
      </w:r>
      <w:r>
        <w:t xml:space="preserve">ie </w:t>
      </w:r>
      <w:r w:rsidR="005B1098">
        <w:t xml:space="preserve">Monitore </w:t>
      </w:r>
      <w:r>
        <w:t xml:space="preserve">im Fahrerstand zeigen uns das Ende des Ladebandes und das Heck der Maschine“, erklärt Cook. „Das macht für den Maschinenfahrer einen deutlichen Unterschied im Hinblick auf Produktivität und Sicherheit. </w:t>
      </w:r>
      <w:r w:rsidR="007451A1">
        <w:t>Er</w:t>
      </w:r>
      <w:r>
        <w:t xml:space="preserve"> hat mehr Kontrolle über die Beladung, denn er </w:t>
      </w:r>
      <w:r w:rsidR="007451A1">
        <w:t>sieht genau</w:t>
      </w:r>
      <w:r w:rsidR="00D44A9A">
        <w:t>,</w:t>
      </w:r>
      <w:r>
        <w:t xml:space="preserve"> was im LKW landet. </w:t>
      </w:r>
      <w:r w:rsidR="007451A1">
        <w:t>Insbesondere bei</w:t>
      </w:r>
      <w:r>
        <w:t xml:space="preserve"> Kurve</w:t>
      </w:r>
      <w:r w:rsidR="007451A1">
        <w:t>nfahrten ist die Sicht auf</w:t>
      </w:r>
      <w:r>
        <w:t xml:space="preserve"> das </w:t>
      </w:r>
      <w:proofErr w:type="spellStart"/>
      <w:r>
        <w:t>Ladeband</w:t>
      </w:r>
      <w:proofErr w:type="spellEnd"/>
      <w:r>
        <w:t xml:space="preserve"> </w:t>
      </w:r>
      <w:r w:rsidR="007451A1">
        <w:t>eingeschränkt</w:t>
      </w:r>
      <w:r>
        <w:t xml:space="preserve">. Mit der Kamera kann man hingegen </w:t>
      </w:r>
      <w:r w:rsidR="007451A1">
        <w:t xml:space="preserve">Material und </w:t>
      </w:r>
      <w:r>
        <w:t>Ladefläche des LKWs perfekt erkennen.“</w:t>
      </w:r>
    </w:p>
    <w:p w:rsidR="008F784E" w:rsidRDefault="008F784E" w:rsidP="008F784E">
      <w:pPr>
        <w:pStyle w:val="Text"/>
        <w:spacing w:after="240" w:line="300" w:lineRule="exact"/>
      </w:pPr>
      <w:r>
        <w:t>Bei Rückwärtsfahr</w:t>
      </w:r>
      <w:r w:rsidR="002420FE">
        <w:t>t</w:t>
      </w:r>
      <w:r>
        <w:t xml:space="preserve">en </w:t>
      </w:r>
      <w:r w:rsidR="002420FE">
        <w:t>zeigt die Kamera auch, was hinter der Maschine passiert, zum Beispiel vorbeifahrende Autos oder Personen. Das steigert die Sicherheit auf der Baustelle und man muss sich nicht</w:t>
      </w:r>
      <w:r>
        <w:t xml:space="preserve"> </w:t>
      </w:r>
      <w:r w:rsidR="002420FE">
        <w:t>allein auf die Anweisungen des</w:t>
      </w:r>
      <w:r>
        <w:t xml:space="preserve"> </w:t>
      </w:r>
      <w:proofErr w:type="spellStart"/>
      <w:r w:rsidRPr="00911632">
        <w:t>Ground</w:t>
      </w:r>
      <w:proofErr w:type="spellEnd"/>
      <w:r w:rsidRPr="00911632">
        <w:t xml:space="preserve"> Man </w:t>
      </w:r>
      <w:r w:rsidR="002420FE" w:rsidRPr="00181A1E">
        <w:t>verlassen</w:t>
      </w:r>
      <w:r>
        <w:t xml:space="preserve">. </w:t>
      </w:r>
      <w:r w:rsidR="002420FE">
        <w:t>„</w:t>
      </w:r>
      <w:r>
        <w:t>Die Kamera eliminiert also einen wesentlichen toten Winkel“</w:t>
      </w:r>
      <w:r w:rsidR="00DF25ED">
        <w:t>,</w:t>
      </w:r>
      <w:r>
        <w:t xml:space="preserve"> sagt </w:t>
      </w:r>
      <w:proofErr w:type="spellStart"/>
      <w:r>
        <w:t>Nedzweckas</w:t>
      </w:r>
      <w:proofErr w:type="spellEnd"/>
      <w:r>
        <w:t xml:space="preserve">. </w:t>
      </w:r>
    </w:p>
    <w:p w:rsidR="005F6CD4" w:rsidRPr="008F784E" w:rsidRDefault="00A54CD0" w:rsidP="005F6CD4">
      <w:pPr>
        <w:pStyle w:val="Text"/>
        <w:spacing w:line="300" w:lineRule="exact"/>
        <w:rPr>
          <w:b/>
        </w:rPr>
      </w:pPr>
      <w:r>
        <w:rPr>
          <w:b/>
        </w:rPr>
        <w:t>Costello:</w:t>
      </w:r>
      <w:r w:rsidR="00EE4C53">
        <w:rPr>
          <w:b/>
        </w:rPr>
        <w:t xml:space="preserve"> Know-how und führende Frästechnologie </w:t>
      </w:r>
      <w:r>
        <w:rPr>
          <w:b/>
        </w:rPr>
        <w:t>als</w:t>
      </w:r>
      <w:r w:rsidR="00EE4C53">
        <w:rPr>
          <w:b/>
        </w:rPr>
        <w:t xml:space="preserve"> </w:t>
      </w:r>
      <w:r w:rsidR="00D9032E">
        <w:rPr>
          <w:b/>
        </w:rPr>
        <w:t>Erfolgsg</w:t>
      </w:r>
      <w:r w:rsidR="00EE4C53">
        <w:rPr>
          <w:b/>
        </w:rPr>
        <w:t xml:space="preserve">rundlage </w:t>
      </w:r>
    </w:p>
    <w:p w:rsidR="008F784E" w:rsidRDefault="005F6CD4" w:rsidP="008F784E">
      <w:pPr>
        <w:pStyle w:val="Text"/>
        <w:spacing w:after="240" w:line="300" w:lineRule="exact"/>
      </w:pPr>
      <w:r>
        <w:t>Mit mehr als 100 Jahren Fräserfahrung weiß das Management</w:t>
      </w:r>
      <w:r w:rsidR="002420FE">
        <w:t>-</w:t>
      </w:r>
      <w:r>
        <w:t xml:space="preserve">Team bei Costello genau, worauf es ankommt. </w:t>
      </w:r>
      <w:r w:rsidR="004D55C1">
        <w:t>Schließlich beruht der Erfolg des Unternehmens seit drei Generationen darauf, mit qualitativ hochwertigen Produkten, Technologien und Dienstleistungen überzeugende Arbeit abzuliefern.</w:t>
      </w:r>
      <w:r w:rsidR="00181A1E">
        <w:t xml:space="preserve"> </w:t>
      </w:r>
      <w:r w:rsidR="00181A1E" w:rsidRPr="00181A1E">
        <w:t xml:space="preserve">Jim Cook </w:t>
      </w:r>
      <w:r w:rsidR="00181A1E">
        <w:t>hat dazu eine klare Meinung:</w:t>
      </w:r>
      <w:r w:rsidR="004D55C1">
        <w:t xml:space="preserve"> „</w:t>
      </w:r>
      <w:r w:rsidR="00FF61D0">
        <w:t>F</w:t>
      </w:r>
      <w:r w:rsidR="004D55C1">
        <w:t xml:space="preserve">ür mich sind </w:t>
      </w:r>
      <w:r w:rsidR="002420FE">
        <w:t>Wirtgen</w:t>
      </w:r>
      <w:r w:rsidR="00FF61D0">
        <w:t xml:space="preserve"> Fräsen</w:t>
      </w:r>
      <w:r w:rsidR="00DF25ED">
        <w:t xml:space="preserve"> </w:t>
      </w:r>
      <w:r w:rsidR="004D55C1">
        <w:t>die besten Maschinen.</w:t>
      </w:r>
      <w:r w:rsidR="00181A1E">
        <w:t>“</w:t>
      </w:r>
    </w:p>
    <w:p w:rsidR="002E765F" w:rsidRPr="0014683F" w:rsidRDefault="002E765F" w:rsidP="00C644CA">
      <w:pPr>
        <w:pStyle w:val="Text"/>
      </w:pPr>
      <w:r w:rsidRPr="0014683F">
        <w:br w:type="page"/>
      </w:r>
    </w:p>
    <w:p w:rsidR="00D166AC" w:rsidRDefault="002844EF" w:rsidP="00C644CA">
      <w:pPr>
        <w:pStyle w:val="HeadlineFotos"/>
      </w:pPr>
      <w:r w:rsidRPr="000735A5">
        <w:rPr>
          <w:rFonts w:ascii="Verdana" w:eastAsia="Calibri" w:hAnsi="Verdana" w:cs="Times New Roman"/>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79"/>
        <w:gridCol w:w="4829"/>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B3F3175" wp14:editId="12591353">
                  <wp:extent cx="2668376" cy="1697586"/>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697586"/>
                          </a:xfrm>
                          <a:prstGeom prst="rect">
                            <a:avLst/>
                          </a:prstGeom>
                          <a:noFill/>
                          <a:ln>
                            <a:noFill/>
                          </a:ln>
                        </pic:spPr>
                      </pic:pic>
                    </a:graphicData>
                  </a:graphic>
                </wp:inline>
              </w:drawing>
            </w:r>
          </w:p>
        </w:tc>
        <w:tc>
          <w:tcPr>
            <w:tcW w:w="4832" w:type="dxa"/>
          </w:tcPr>
          <w:p w:rsidR="0014683F" w:rsidRPr="000D7B8E" w:rsidRDefault="00282F33" w:rsidP="0014683F">
            <w:pPr>
              <w:pStyle w:val="berschrift3"/>
              <w:outlineLvl w:val="2"/>
            </w:pPr>
            <w:r w:rsidRPr="00282F33">
              <w:t>W220_00715_HI_Presse</w:t>
            </w:r>
          </w:p>
          <w:p w:rsidR="00D166AC" w:rsidRPr="005B3697" w:rsidRDefault="00002A0B" w:rsidP="00D44A9A">
            <w:pPr>
              <w:pStyle w:val="Text"/>
              <w:jc w:val="left"/>
              <w:rPr>
                <w:sz w:val="20"/>
              </w:rPr>
            </w:pPr>
            <w:r>
              <w:rPr>
                <w:sz w:val="20"/>
              </w:rPr>
              <w:t xml:space="preserve">Der 777 PS starke Dieselmotor macht die Wirtgen Großfräse W 220 zu einem echten </w:t>
            </w:r>
            <w:proofErr w:type="gramStart"/>
            <w:r>
              <w:rPr>
                <w:sz w:val="20"/>
              </w:rPr>
              <w:t>Kraftpaket</w:t>
            </w:r>
            <w:proofErr w:type="gramEnd"/>
            <w:r w:rsidR="00000E6F">
              <w:rPr>
                <w:sz w:val="20"/>
              </w:rPr>
              <w:t>.</w:t>
            </w:r>
            <w:r>
              <w:rPr>
                <w:sz w:val="20"/>
              </w:rPr>
              <w:t xml:space="preserve"> Die </w:t>
            </w:r>
            <w:r w:rsidR="00D44A9A">
              <w:rPr>
                <w:sz w:val="20"/>
              </w:rPr>
              <w:t>m</w:t>
            </w:r>
            <w:r w:rsidRPr="00002A0B">
              <w:rPr>
                <w:sz w:val="20"/>
              </w:rPr>
              <w:t xml:space="preserve">otortemperaturgeführte </w:t>
            </w:r>
            <w:proofErr w:type="spellStart"/>
            <w:r w:rsidRPr="00002A0B">
              <w:rPr>
                <w:sz w:val="20"/>
              </w:rPr>
              <w:t>Lüfterdrehzahl</w:t>
            </w:r>
            <w:proofErr w:type="spellEnd"/>
            <w:r w:rsidRPr="00002A0B">
              <w:rPr>
                <w:sz w:val="20"/>
              </w:rPr>
              <w:t xml:space="preserve"> </w:t>
            </w:r>
            <w:r>
              <w:rPr>
                <w:sz w:val="20"/>
              </w:rPr>
              <w:t xml:space="preserve">sorgt dabei </w:t>
            </w:r>
            <w:r w:rsidRPr="00002A0B">
              <w:rPr>
                <w:sz w:val="20"/>
              </w:rPr>
              <w:t xml:space="preserve">für </w:t>
            </w:r>
            <w:r>
              <w:rPr>
                <w:sz w:val="20"/>
              </w:rPr>
              <w:t xml:space="preserve">einen </w:t>
            </w:r>
            <w:r w:rsidRPr="00002A0B">
              <w:rPr>
                <w:sz w:val="20"/>
              </w:rPr>
              <w:t>niedrigen Energieverbrauch und geringe Geräusch</w:t>
            </w:r>
            <w:r>
              <w:rPr>
                <w:sz w:val="20"/>
              </w:rPr>
              <w:t>emissionen</w:t>
            </w:r>
            <w:r w:rsidRPr="00002A0B">
              <w:rPr>
                <w:sz w:val="20"/>
              </w:rPr>
              <w:t>.</w:t>
            </w:r>
            <w:r>
              <w:rPr>
                <w:sz w:val="20"/>
              </w:rPr>
              <w:t xml:space="preserve"> Um die ideale Fräsleistung </w:t>
            </w:r>
            <w:r w:rsidRPr="00002A0B">
              <w:rPr>
                <w:sz w:val="20"/>
              </w:rPr>
              <w:t>bei stark wechselnden Anforderungen</w:t>
            </w:r>
            <w:r>
              <w:rPr>
                <w:sz w:val="20"/>
              </w:rPr>
              <w:t xml:space="preserve"> zu erzielen, kann der Fahrer zwischen drei Fräswalzendrehzahlen wählen.</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72"/>
        <w:gridCol w:w="4836"/>
      </w:tblGrid>
      <w:tr w:rsidR="00000E6F"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eastAsia="de-DE"/>
              </w:rPr>
              <w:drawing>
                <wp:inline distT="0" distB="0" distL="0" distR="0" wp14:anchorId="7E470501" wp14:editId="0597FDDD">
                  <wp:extent cx="2617906" cy="1745271"/>
                  <wp:effectExtent l="0" t="0" r="0" b="762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7906" cy="1745271"/>
                          </a:xfrm>
                          <a:prstGeom prst="rect">
                            <a:avLst/>
                          </a:prstGeom>
                          <a:noFill/>
                          <a:ln>
                            <a:noFill/>
                          </a:ln>
                        </pic:spPr>
                      </pic:pic>
                    </a:graphicData>
                  </a:graphic>
                </wp:inline>
              </w:drawing>
            </w:r>
          </w:p>
        </w:tc>
        <w:tc>
          <w:tcPr>
            <w:tcW w:w="4832" w:type="dxa"/>
          </w:tcPr>
          <w:p w:rsidR="00000E6F" w:rsidRPr="000D7B8E" w:rsidRDefault="00282F33" w:rsidP="00CF4F3C">
            <w:pPr>
              <w:pStyle w:val="berschrift3"/>
              <w:outlineLvl w:val="2"/>
            </w:pPr>
            <w:r w:rsidRPr="00282F33">
              <w:t>W220_00716_HI_Presse</w:t>
            </w:r>
          </w:p>
          <w:p w:rsidR="00000E6F" w:rsidRPr="005B3697" w:rsidRDefault="00002A0B" w:rsidP="00CF4F3C">
            <w:pPr>
              <w:pStyle w:val="Text"/>
              <w:jc w:val="left"/>
              <w:rPr>
                <w:sz w:val="20"/>
              </w:rPr>
            </w:pPr>
            <w:r>
              <w:rPr>
                <w:sz w:val="20"/>
              </w:rPr>
              <w:t>Das schmale Chassis der W 220 ermöglicht dem Maschinenbediener eine optimale Sicht</w:t>
            </w:r>
            <w:r w:rsidR="00A51455">
              <w:t xml:space="preserve"> </w:t>
            </w:r>
            <w:r w:rsidR="00A51455" w:rsidRPr="00A51455">
              <w:rPr>
                <w:sz w:val="20"/>
              </w:rPr>
              <w:t>vor das Fräswalzenaggregat und auf das vordere Fahrwerk</w:t>
            </w:r>
            <w:r w:rsidR="00000E6F">
              <w:rPr>
                <w:sz w:val="20"/>
              </w:rPr>
              <w:t>.</w:t>
            </w:r>
          </w:p>
        </w:tc>
      </w:tr>
    </w:tbl>
    <w:p w:rsidR="00000E6F" w:rsidRDefault="00000E6F" w:rsidP="00D166AC">
      <w:pPr>
        <w:pStyle w:val="Text"/>
      </w:pPr>
    </w:p>
    <w:tbl>
      <w:tblPr>
        <w:tblStyle w:val="Basic"/>
        <w:tblW w:w="0" w:type="auto"/>
        <w:tblCellSpacing w:w="71" w:type="dxa"/>
        <w:tblLook w:val="04A0" w:firstRow="1" w:lastRow="0" w:firstColumn="1" w:lastColumn="0" w:noHBand="0" w:noVBand="1"/>
      </w:tblPr>
      <w:tblGrid>
        <w:gridCol w:w="4979"/>
        <w:gridCol w:w="4829"/>
      </w:tblGrid>
      <w:tr w:rsidR="00000E6F"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eastAsia="de-DE"/>
              </w:rPr>
              <w:drawing>
                <wp:inline distT="0" distB="0" distL="0" distR="0" wp14:anchorId="32F2BC8F" wp14:editId="25389969">
                  <wp:extent cx="2668376" cy="1614975"/>
                  <wp:effectExtent l="0" t="0" r="0" b="444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6" cy="1614975"/>
                          </a:xfrm>
                          <a:prstGeom prst="rect">
                            <a:avLst/>
                          </a:prstGeom>
                          <a:noFill/>
                          <a:ln>
                            <a:noFill/>
                          </a:ln>
                        </pic:spPr>
                      </pic:pic>
                    </a:graphicData>
                  </a:graphic>
                </wp:inline>
              </w:drawing>
            </w:r>
          </w:p>
        </w:tc>
        <w:tc>
          <w:tcPr>
            <w:tcW w:w="4832" w:type="dxa"/>
          </w:tcPr>
          <w:p w:rsidR="00000E6F" w:rsidRPr="000D7B8E" w:rsidRDefault="00282F33" w:rsidP="00CF4F3C">
            <w:pPr>
              <w:pStyle w:val="berschrift3"/>
              <w:outlineLvl w:val="2"/>
            </w:pPr>
            <w:r w:rsidRPr="00282F33">
              <w:t>W220_00713_HI_Presse</w:t>
            </w:r>
          </w:p>
          <w:p w:rsidR="00000E6F" w:rsidRPr="005B3697" w:rsidRDefault="004543CF" w:rsidP="004543CF">
            <w:pPr>
              <w:pStyle w:val="Text"/>
              <w:jc w:val="left"/>
              <w:rPr>
                <w:sz w:val="20"/>
              </w:rPr>
            </w:pPr>
            <w:r>
              <w:rPr>
                <w:sz w:val="20"/>
              </w:rPr>
              <w:t>Dank der</w:t>
            </w:r>
            <w:r w:rsidRPr="004543CF">
              <w:rPr>
                <w:sz w:val="20"/>
              </w:rPr>
              <w:t xml:space="preserve"> Rundum-Beleuchtung </w:t>
            </w:r>
            <w:r>
              <w:rPr>
                <w:sz w:val="20"/>
              </w:rPr>
              <w:t xml:space="preserve">ist das </w:t>
            </w:r>
            <w:r w:rsidRPr="004543CF">
              <w:rPr>
                <w:sz w:val="20"/>
              </w:rPr>
              <w:t xml:space="preserve">Fräsen </w:t>
            </w:r>
            <w:r>
              <w:rPr>
                <w:sz w:val="20"/>
              </w:rPr>
              <w:t>mit der Wirtgen W 220 auch nachts kein Problem</w:t>
            </w:r>
            <w:r w:rsidR="00000E6F">
              <w:rPr>
                <w:sz w:val="20"/>
              </w:rPr>
              <w:t>.</w:t>
            </w:r>
            <w:r>
              <w:rPr>
                <w:sz w:val="20"/>
              </w:rPr>
              <w:t xml:space="preserve"> So hat der </w:t>
            </w:r>
            <w:proofErr w:type="spellStart"/>
            <w:r w:rsidRPr="00911632">
              <w:rPr>
                <w:sz w:val="20"/>
              </w:rPr>
              <w:t>Ground</w:t>
            </w:r>
            <w:proofErr w:type="spellEnd"/>
            <w:r w:rsidRPr="00911632">
              <w:rPr>
                <w:sz w:val="20"/>
              </w:rPr>
              <w:t xml:space="preserve"> Man </w:t>
            </w:r>
            <w:r>
              <w:rPr>
                <w:sz w:val="20"/>
              </w:rPr>
              <w:t>unter anderem Fräswalzengehäuse und Fräsergebnis jederzeit genau im Blick.</w:t>
            </w:r>
          </w:p>
        </w:tc>
      </w:tr>
    </w:tbl>
    <w:p w:rsidR="00000E6F" w:rsidRDefault="00000E6F" w:rsidP="00D166AC">
      <w:pPr>
        <w:pStyle w:val="Text"/>
      </w:pPr>
    </w:p>
    <w:tbl>
      <w:tblPr>
        <w:tblStyle w:val="Basic"/>
        <w:tblW w:w="0" w:type="auto"/>
        <w:tblCellSpacing w:w="71" w:type="dxa"/>
        <w:tblLook w:val="04A0" w:firstRow="1" w:lastRow="0" w:firstColumn="1" w:lastColumn="0" w:noHBand="0" w:noVBand="1"/>
      </w:tblPr>
      <w:tblGrid>
        <w:gridCol w:w="4967"/>
        <w:gridCol w:w="4841"/>
      </w:tblGrid>
      <w:tr w:rsidR="00000E6F"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eastAsia="de-DE"/>
              </w:rPr>
              <w:drawing>
                <wp:inline distT="0" distB="0" distL="0" distR="0" wp14:anchorId="2B09BC7E" wp14:editId="2F90EEBD">
                  <wp:extent cx="2566484" cy="1697927"/>
                  <wp:effectExtent l="0" t="0" r="5715"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566484" cy="1697927"/>
                          </a:xfrm>
                          <a:prstGeom prst="rect">
                            <a:avLst/>
                          </a:prstGeom>
                          <a:noFill/>
                          <a:ln>
                            <a:noFill/>
                          </a:ln>
                        </pic:spPr>
                      </pic:pic>
                    </a:graphicData>
                  </a:graphic>
                </wp:inline>
              </w:drawing>
            </w:r>
          </w:p>
        </w:tc>
        <w:tc>
          <w:tcPr>
            <w:tcW w:w="4832" w:type="dxa"/>
          </w:tcPr>
          <w:p w:rsidR="00000E6F" w:rsidRPr="000D7B8E" w:rsidRDefault="00282F33" w:rsidP="00CF4F3C">
            <w:pPr>
              <w:pStyle w:val="berschrift3"/>
              <w:outlineLvl w:val="2"/>
            </w:pPr>
            <w:r w:rsidRPr="00282F33">
              <w:t>W220_00712_HI_Presse</w:t>
            </w:r>
          </w:p>
          <w:p w:rsidR="00000E6F" w:rsidRPr="005B3697" w:rsidRDefault="004543CF" w:rsidP="004543CF">
            <w:pPr>
              <w:pStyle w:val="Text"/>
              <w:jc w:val="left"/>
              <w:rPr>
                <w:sz w:val="20"/>
              </w:rPr>
            </w:pPr>
            <w:r>
              <w:rPr>
                <w:sz w:val="20"/>
              </w:rPr>
              <w:t xml:space="preserve">Auch am Bedienpanel des Wirtgen Nivelliersystems LEVEL PRO erfolgt das Einstellen der einzelnen Parameter dank der  </w:t>
            </w:r>
            <w:r w:rsidR="00EB3179">
              <w:rPr>
                <w:sz w:val="20"/>
              </w:rPr>
              <w:t xml:space="preserve">umfassenden </w:t>
            </w:r>
            <w:r>
              <w:rPr>
                <w:sz w:val="20"/>
              </w:rPr>
              <w:t>Maschinen- und Instrumentenbeleuchtung wie am Tag.</w:t>
            </w:r>
          </w:p>
        </w:tc>
      </w:tr>
    </w:tbl>
    <w:p w:rsidR="00000E6F" w:rsidRDefault="00000E6F"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EB3179"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eastAsia="de-DE"/>
              </w:rPr>
              <w:drawing>
                <wp:inline distT="0" distB="0" distL="0" distR="0" wp14:anchorId="66238EA4" wp14:editId="7D241C71">
                  <wp:extent cx="2651286" cy="1767523"/>
                  <wp:effectExtent l="0" t="0" r="0" b="444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51286" cy="1767523"/>
                          </a:xfrm>
                          <a:prstGeom prst="rect">
                            <a:avLst/>
                          </a:prstGeom>
                          <a:noFill/>
                          <a:ln>
                            <a:noFill/>
                          </a:ln>
                        </pic:spPr>
                      </pic:pic>
                    </a:graphicData>
                  </a:graphic>
                </wp:inline>
              </w:drawing>
            </w:r>
          </w:p>
        </w:tc>
        <w:tc>
          <w:tcPr>
            <w:tcW w:w="4832" w:type="dxa"/>
          </w:tcPr>
          <w:p w:rsidR="00000E6F" w:rsidRPr="000D7B8E" w:rsidRDefault="00282F33" w:rsidP="00CF4F3C">
            <w:pPr>
              <w:pStyle w:val="berschrift3"/>
              <w:outlineLvl w:val="2"/>
            </w:pPr>
            <w:r w:rsidRPr="00282F33">
              <w:t>W220_00714_HI_Presse</w:t>
            </w:r>
          </w:p>
          <w:p w:rsidR="00000E6F" w:rsidRPr="005B3697" w:rsidRDefault="00EB3179" w:rsidP="00EB3179">
            <w:pPr>
              <w:pStyle w:val="Text"/>
              <w:jc w:val="left"/>
              <w:rPr>
                <w:sz w:val="20"/>
              </w:rPr>
            </w:pPr>
            <w:r>
              <w:rPr>
                <w:sz w:val="20"/>
              </w:rPr>
              <w:t xml:space="preserve">Jeder Handgriff des </w:t>
            </w:r>
            <w:proofErr w:type="spellStart"/>
            <w:r>
              <w:rPr>
                <w:sz w:val="20"/>
              </w:rPr>
              <w:t>Fräsenfahrers</w:t>
            </w:r>
            <w:proofErr w:type="spellEnd"/>
            <w:r>
              <w:rPr>
                <w:sz w:val="20"/>
              </w:rPr>
              <w:t xml:space="preserve"> sitzt – dafür sorgen bei der W 220 von Wirtgen die übersichtlich angeordneten und ergonomisch gestalteten Bedienelemente mit Hintergrundbeleuchtung. Ermüdungsfreies, produktives Arbeiten geht somit noch leichter von der Hand.</w:t>
            </w:r>
          </w:p>
        </w:tc>
      </w:tr>
    </w:tbl>
    <w:p w:rsidR="00000E6F" w:rsidRDefault="00000E6F"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046415" w:rsidRDefault="008D4AE7" w:rsidP="008D4AE7">
            <w:pPr>
              <w:pStyle w:val="Text"/>
            </w:pPr>
            <w:r w:rsidRPr="00046415">
              <w:t>WIRTGEN GmbH</w:t>
            </w:r>
          </w:p>
          <w:p w:rsidR="008D4AE7" w:rsidRPr="00046415" w:rsidRDefault="008D4AE7" w:rsidP="008D4AE7">
            <w:pPr>
              <w:pStyle w:val="Text"/>
            </w:pPr>
            <w:r w:rsidRPr="00046415">
              <w:t>Corporate Communications</w:t>
            </w:r>
          </w:p>
          <w:p w:rsidR="008D4AE7" w:rsidRPr="00046415" w:rsidRDefault="008D4AE7" w:rsidP="008D4AE7">
            <w:pPr>
              <w:pStyle w:val="Text"/>
            </w:pPr>
            <w:r w:rsidRPr="00046415">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2F62E7" w:rsidP="008D4AE7">
            <w:pPr>
              <w:pStyle w:val="Text"/>
            </w:pPr>
            <w:r w:rsidRPr="00A03F83">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F18" w:rsidRDefault="00DF2F18" w:rsidP="00E55534">
      <w:r>
        <w:separator/>
      </w:r>
    </w:p>
  </w:endnote>
  <w:endnote w:type="continuationSeparator" w:id="0">
    <w:p w:rsidR="00DF2F18" w:rsidRDefault="00DF2F1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46415">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63686349" wp14:editId="36B5C60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15A09A6E" wp14:editId="4D51360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F18" w:rsidRDefault="00DF2F18" w:rsidP="00E55534">
      <w:r>
        <w:separator/>
      </w:r>
    </w:p>
  </w:footnote>
  <w:footnote w:type="continuationSeparator" w:id="0">
    <w:p w:rsidR="00DF2F18" w:rsidRDefault="00DF2F1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45901095" wp14:editId="42D8F3B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180A167C" wp14:editId="560D619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5A6505AA" wp14:editId="70972C9D">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3EFBEF54" wp14:editId="62194F0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7FFA378D" wp14:editId="3D322544">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47CC8415" wp14:editId="0BF4066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758"/>
    <w:rsid w:val="00000E6F"/>
    <w:rsid w:val="00002A0B"/>
    <w:rsid w:val="00042106"/>
    <w:rsid w:val="00046415"/>
    <w:rsid w:val="0005285B"/>
    <w:rsid w:val="00066D09"/>
    <w:rsid w:val="000735A5"/>
    <w:rsid w:val="0009665C"/>
    <w:rsid w:val="000C31D2"/>
    <w:rsid w:val="000C39D1"/>
    <w:rsid w:val="000D7B8E"/>
    <w:rsid w:val="00103205"/>
    <w:rsid w:val="0012026F"/>
    <w:rsid w:val="00132055"/>
    <w:rsid w:val="0013571B"/>
    <w:rsid w:val="0014683F"/>
    <w:rsid w:val="00181A1E"/>
    <w:rsid w:val="00182969"/>
    <w:rsid w:val="00196923"/>
    <w:rsid w:val="001B16BB"/>
    <w:rsid w:val="0023151B"/>
    <w:rsid w:val="002420FE"/>
    <w:rsid w:val="00244981"/>
    <w:rsid w:val="00253A2E"/>
    <w:rsid w:val="00263758"/>
    <w:rsid w:val="00276A86"/>
    <w:rsid w:val="00282F33"/>
    <w:rsid w:val="002844EF"/>
    <w:rsid w:val="0029634D"/>
    <w:rsid w:val="002B0E91"/>
    <w:rsid w:val="002B0F5D"/>
    <w:rsid w:val="002C166A"/>
    <w:rsid w:val="002E765F"/>
    <w:rsid w:val="002F108B"/>
    <w:rsid w:val="002F62E7"/>
    <w:rsid w:val="00310B9E"/>
    <w:rsid w:val="00333A56"/>
    <w:rsid w:val="0034191A"/>
    <w:rsid w:val="00343CC7"/>
    <w:rsid w:val="003643EA"/>
    <w:rsid w:val="00384A08"/>
    <w:rsid w:val="00391063"/>
    <w:rsid w:val="003A753A"/>
    <w:rsid w:val="003D486D"/>
    <w:rsid w:val="003E1CB6"/>
    <w:rsid w:val="003E3CF6"/>
    <w:rsid w:val="003E759F"/>
    <w:rsid w:val="003F3E12"/>
    <w:rsid w:val="00403373"/>
    <w:rsid w:val="00406C81"/>
    <w:rsid w:val="00412545"/>
    <w:rsid w:val="00430BB0"/>
    <w:rsid w:val="00440DD7"/>
    <w:rsid w:val="004543CF"/>
    <w:rsid w:val="00463D7D"/>
    <w:rsid w:val="0046679C"/>
    <w:rsid w:val="00476F4D"/>
    <w:rsid w:val="00487E70"/>
    <w:rsid w:val="004D55C1"/>
    <w:rsid w:val="00506409"/>
    <w:rsid w:val="00530E32"/>
    <w:rsid w:val="005358CA"/>
    <w:rsid w:val="005711A3"/>
    <w:rsid w:val="00573B2B"/>
    <w:rsid w:val="005A4F04"/>
    <w:rsid w:val="005B1098"/>
    <w:rsid w:val="005B3697"/>
    <w:rsid w:val="005B5793"/>
    <w:rsid w:val="005C65C5"/>
    <w:rsid w:val="005F6CD4"/>
    <w:rsid w:val="006330A2"/>
    <w:rsid w:val="00642EB6"/>
    <w:rsid w:val="00643E54"/>
    <w:rsid w:val="00652086"/>
    <w:rsid w:val="00670B83"/>
    <w:rsid w:val="006A767F"/>
    <w:rsid w:val="006B73C9"/>
    <w:rsid w:val="006F7602"/>
    <w:rsid w:val="00722A17"/>
    <w:rsid w:val="007451A1"/>
    <w:rsid w:val="00752317"/>
    <w:rsid w:val="00757B83"/>
    <w:rsid w:val="007633BD"/>
    <w:rsid w:val="007658CA"/>
    <w:rsid w:val="00791A69"/>
    <w:rsid w:val="00794830"/>
    <w:rsid w:val="00797CAA"/>
    <w:rsid w:val="007C2658"/>
    <w:rsid w:val="007E20D0"/>
    <w:rsid w:val="00820315"/>
    <w:rsid w:val="00843B45"/>
    <w:rsid w:val="00863129"/>
    <w:rsid w:val="008C2DB2"/>
    <w:rsid w:val="008D4AE7"/>
    <w:rsid w:val="008D50E5"/>
    <w:rsid w:val="008D770E"/>
    <w:rsid w:val="008F3CCC"/>
    <w:rsid w:val="008F784E"/>
    <w:rsid w:val="0090337E"/>
    <w:rsid w:val="00911632"/>
    <w:rsid w:val="009A7E90"/>
    <w:rsid w:val="009C2378"/>
    <w:rsid w:val="009D016F"/>
    <w:rsid w:val="009E251D"/>
    <w:rsid w:val="00A03F83"/>
    <w:rsid w:val="00A171F4"/>
    <w:rsid w:val="00A24EFC"/>
    <w:rsid w:val="00A35B28"/>
    <w:rsid w:val="00A46C97"/>
    <w:rsid w:val="00A51455"/>
    <w:rsid w:val="00A54CD0"/>
    <w:rsid w:val="00A977CE"/>
    <w:rsid w:val="00AA4C8D"/>
    <w:rsid w:val="00AC58E8"/>
    <w:rsid w:val="00AD131F"/>
    <w:rsid w:val="00AF0F1E"/>
    <w:rsid w:val="00AF3B3A"/>
    <w:rsid w:val="00AF542B"/>
    <w:rsid w:val="00AF6569"/>
    <w:rsid w:val="00B06265"/>
    <w:rsid w:val="00B5695F"/>
    <w:rsid w:val="00B90F78"/>
    <w:rsid w:val="00BA1210"/>
    <w:rsid w:val="00BA6956"/>
    <w:rsid w:val="00BD1058"/>
    <w:rsid w:val="00BF56B2"/>
    <w:rsid w:val="00C03396"/>
    <w:rsid w:val="00C1451A"/>
    <w:rsid w:val="00C4277C"/>
    <w:rsid w:val="00C457C3"/>
    <w:rsid w:val="00C644CA"/>
    <w:rsid w:val="00C73005"/>
    <w:rsid w:val="00CA0C38"/>
    <w:rsid w:val="00CF36C9"/>
    <w:rsid w:val="00D166AC"/>
    <w:rsid w:val="00D44A9A"/>
    <w:rsid w:val="00D9032E"/>
    <w:rsid w:val="00DD3D05"/>
    <w:rsid w:val="00DF25ED"/>
    <w:rsid w:val="00DF2F18"/>
    <w:rsid w:val="00E14608"/>
    <w:rsid w:val="00E149E9"/>
    <w:rsid w:val="00E21E67"/>
    <w:rsid w:val="00E27FF8"/>
    <w:rsid w:val="00E30EBF"/>
    <w:rsid w:val="00E52D70"/>
    <w:rsid w:val="00E53B36"/>
    <w:rsid w:val="00E55534"/>
    <w:rsid w:val="00E914D1"/>
    <w:rsid w:val="00EB3179"/>
    <w:rsid w:val="00EE4C53"/>
    <w:rsid w:val="00F00DE1"/>
    <w:rsid w:val="00F20920"/>
    <w:rsid w:val="00F47CE5"/>
    <w:rsid w:val="00F56318"/>
    <w:rsid w:val="00F82525"/>
    <w:rsid w:val="00F97FEA"/>
    <w:rsid w:val="00FC0720"/>
    <w:rsid w:val="00FF52AE"/>
    <w:rsid w:val="00FF61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38E9E-3E57-4928-AB0F-85CDFCA45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1186</Words>
  <Characters>7472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Schüler Angelika</dc:creator>
  <cp:lastModifiedBy>Schüler Angelika</cp:lastModifiedBy>
  <cp:revision>26</cp:revision>
  <dcterms:created xsi:type="dcterms:W3CDTF">2017-01-25T12:40:00Z</dcterms:created>
  <dcterms:modified xsi:type="dcterms:W3CDTF">2017-02-23T09:11:00Z</dcterms:modified>
</cp:coreProperties>
</file>